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983" w:rsidRPr="007A4983" w:rsidRDefault="007A4983">
      <w:pPr>
        <w:rPr>
          <w:b/>
          <w:sz w:val="32"/>
          <w:szCs w:val="32"/>
        </w:rPr>
      </w:pPr>
      <w:r w:rsidRPr="007A4983">
        <w:rPr>
          <w:b/>
          <w:sz w:val="32"/>
          <w:szCs w:val="32"/>
        </w:rPr>
        <w:t>Article paru sur La Provence le 15 octobre 2022</w:t>
      </w:r>
      <w:bookmarkStart w:id="0" w:name="_GoBack"/>
      <w:bookmarkEnd w:id="0"/>
    </w:p>
    <w:p w:rsidR="007A4983" w:rsidRDefault="007A4983" w:rsidP="007A4983">
      <w:pPr>
        <w:jc w:val="both"/>
      </w:pPr>
      <w:r>
        <w:rPr>
          <w:noProof/>
          <w:lang w:eastAsia="fr-FR"/>
        </w:rPr>
        <w:drawing>
          <wp:inline distT="0" distB="0" distL="0" distR="0" wp14:anchorId="55304581" wp14:editId="37E75B5A">
            <wp:extent cx="6581775" cy="8187430"/>
            <wp:effectExtent l="0" t="0" r="0" b="4445"/>
            <wp:docPr id="3" name="Image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37AE83C-8449-26C1-7E48-561358ED1F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37AE83C-8449-26C1-7E48-561358ED1F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0" r="4690" b="4007"/>
                    <a:stretch/>
                  </pic:blipFill>
                  <pic:spPr>
                    <a:xfrm>
                      <a:off x="0" y="0"/>
                      <a:ext cx="6586114" cy="81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983"/>
    <w:rsid w:val="00562C4B"/>
    <w:rsid w:val="007A4983"/>
    <w:rsid w:val="0099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4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4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TECHNICATOME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adminta</dc:creator>
  <cp:lastModifiedBy>adminta</cp:lastModifiedBy>
  <cp:revision>1</cp:revision>
  <dcterms:created xsi:type="dcterms:W3CDTF">2022-10-16T15:55:00Z</dcterms:created>
  <dcterms:modified xsi:type="dcterms:W3CDTF">2022-10-16T15:57:00Z</dcterms:modified>
</cp:coreProperties>
</file>